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line="327.27272727272725" w:lineRule="auto"/>
        <w:rPr>
          <w:rFonts w:ascii="Times New Roman" w:cs="Times New Roman" w:eastAsia="Times New Roman" w:hAnsi="Times New Roman"/>
          <w:color w:val="4d4d4d"/>
          <w:sz w:val="24"/>
          <w:szCs w:val="24"/>
        </w:rPr>
      </w:pPr>
      <w:r w:rsidDel="00000000" w:rsidR="00000000" w:rsidRPr="00000000">
        <w:rPr>
          <w:rFonts w:ascii="Times New Roman" w:cs="Times New Roman" w:eastAsia="Times New Roman" w:hAnsi="Times New Roman"/>
          <w:color w:val="4d4d4d"/>
          <w:sz w:val="24"/>
          <w:szCs w:val="24"/>
          <w:rtl w:val="0"/>
        </w:rPr>
        <w:t xml:space="preserve">Dear [Enter Name],</w:t>
      </w:r>
    </w:p>
    <w:p w:rsidR="00000000" w:rsidDel="00000000" w:rsidP="00000000" w:rsidRDefault="00000000" w:rsidRPr="00000000" w14:paraId="00000002">
      <w:pPr>
        <w:shd w:fill="ffffff" w:val="clear"/>
        <w:spacing w:line="327.27272727272725" w:lineRule="auto"/>
        <w:rPr>
          <w:rFonts w:ascii="Times New Roman" w:cs="Times New Roman" w:eastAsia="Times New Roman" w:hAnsi="Times New Roman"/>
          <w:color w:val="4d4d4d"/>
          <w:sz w:val="24"/>
          <w:szCs w:val="24"/>
        </w:rPr>
      </w:pPr>
      <w:r w:rsidDel="00000000" w:rsidR="00000000" w:rsidRPr="00000000">
        <w:rPr>
          <w:rtl w:val="0"/>
        </w:rPr>
      </w:r>
    </w:p>
    <w:p w:rsidR="00000000" w:rsidDel="00000000" w:rsidP="00000000" w:rsidRDefault="00000000" w:rsidRPr="00000000" w14:paraId="00000003">
      <w:pPr>
        <w:shd w:fill="ffffff" w:val="clear"/>
        <w:spacing w:line="327.27272727272725" w:lineRule="auto"/>
        <w:rPr>
          <w:rFonts w:ascii="Times New Roman" w:cs="Times New Roman" w:eastAsia="Times New Roman" w:hAnsi="Times New Roman"/>
          <w:color w:val="4d4d4d"/>
          <w:sz w:val="24"/>
          <w:szCs w:val="24"/>
        </w:rPr>
      </w:pPr>
      <w:r w:rsidDel="00000000" w:rsidR="00000000" w:rsidRPr="00000000">
        <w:rPr>
          <w:rFonts w:ascii="Times New Roman" w:cs="Times New Roman" w:eastAsia="Times New Roman" w:hAnsi="Times New Roman"/>
          <w:color w:val="4d4d4d"/>
          <w:sz w:val="24"/>
          <w:szCs w:val="24"/>
          <w:rtl w:val="0"/>
        </w:rPr>
        <w:t xml:space="preserve">Exciting news—I've committed to the [Los Angeles Marathon/Charity Half] on March 17, 2024, with Team AMP. It's my debut, aiming for a major long-distance race for [personal reason, e.g., bucket list, fitness].</w:t>
      </w:r>
    </w:p>
    <w:p w:rsidR="00000000" w:rsidDel="00000000" w:rsidP="00000000" w:rsidRDefault="00000000" w:rsidRPr="00000000" w14:paraId="00000004">
      <w:pPr>
        <w:shd w:fill="ffffff" w:val="clear"/>
        <w:spacing w:line="327.27272727272725" w:lineRule="auto"/>
        <w:rPr>
          <w:rFonts w:ascii="Times New Roman" w:cs="Times New Roman" w:eastAsia="Times New Roman" w:hAnsi="Times New Roman"/>
          <w:color w:val="4d4d4d"/>
          <w:sz w:val="24"/>
          <w:szCs w:val="24"/>
        </w:rPr>
      </w:pPr>
      <w:r w:rsidDel="00000000" w:rsidR="00000000" w:rsidRPr="00000000">
        <w:rPr>
          <w:rtl w:val="0"/>
        </w:rPr>
      </w:r>
    </w:p>
    <w:p w:rsidR="00000000" w:rsidDel="00000000" w:rsidP="00000000" w:rsidRDefault="00000000" w:rsidRPr="00000000" w14:paraId="00000005">
      <w:pPr>
        <w:shd w:fill="ffffff" w:val="clear"/>
        <w:spacing w:line="327.27272727272725" w:lineRule="auto"/>
        <w:rPr>
          <w:rFonts w:ascii="Times New Roman" w:cs="Times New Roman" w:eastAsia="Times New Roman" w:hAnsi="Times New Roman"/>
          <w:color w:val="4d4d4d"/>
          <w:sz w:val="24"/>
          <w:szCs w:val="24"/>
        </w:rPr>
      </w:pPr>
      <w:r w:rsidDel="00000000" w:rsidR="00000000" w:rsidRPr="00000000">
        <w:rPr>
          <w:rFonts w:ascii="Times New Roman" w:cs="Times New Roman" w:eastAsia="Times New Roman" w:hAnsi="Times New Roman"/>
          <w:color w:val="4d4d4d"/>
          <w:sz w:val="24"/>
          <w:szCs w:val="24"/>
          <w:rtl w:val="0"/>
        </w:rPr>
        <w:t xml:space="preserve">I'm running for the Asian American Drug Abuse Program (AADAP), offering critical addiction treatment to low-income communities, serving over 20,000 annually. Now, more than ever, AADAP relies on your support.</w:t>
      </w:r>
    </w:p>
    <w:p w:rsidR="00000000" w:rsidDel="00000000" w:rsidP="00000000" w:rsidRDefault="00000000" w:rsidRPr="00000000" w14:paraId="00000006">
      <w:pPr>
        <w:shd w:fill="ffffff" w:val="clear"/>
        <w:spacing w:line="327.27272727272725" w:lineRule="auto"/>
        <w:rPr>
          <w:rFonts w:ascii="Times New Roman" w:cs="Times New Roman" w:eastAsia="Times New Roman" w:hAnsi="Times New Roman"/>
          <w:color w:val="4d4d4d"/>
          <w:sz w:val="24"/>
          <w:szCs w:val="24"/>
        </w:rPr>
      </w:pPr>
      <w:r w:rsidDel="00000000" w:rsidR="00000000" w:rsidRPr="00000000">
        <w:rPr>
          <w:rtl w:val="0"/>
        </w:rPr>
      </w:r>
    </w:p>
    <w:p w:rsidR="00000000" w:rsidDel="00000000" w:rsidP="00000000" w:rsidRDefault="00000000" w:rsidRPr="00000000" w14:paraId="00000007">
      <w:pPr>
        <w:shd w:fill="ffffff" w:val="clear"/>
        <w:spacing w:line="327.27272727272725" w:lineRule="auto"/>
        <w:rPr>
          <w:rFonts w:ascii="Times New Roman" w:cs="Times New Roman" w:eastAsia="Times New Roman" w:hAnsi="Times New Roman"/>
          <w:color w:val="4d4d4d"/>
          <w:sz w:val="24"/>
          <w:szCs w:val="24"/>
        </w:rPr>
      </w:pPr>
      <w:r w:rsidDel="00000000" w:rsidR="00000000" w:rsidRPr="00000000">
        <w:rPr>
          <w:rFonts w:ascii="Times New Roman" w:cs="Times New Roman" w:eastAsia="Times New Roman" w:hAnsi="Times New Roman"/>
          <w:color w:val="4d4d4d"/>
          <w:sz w:val="24"/>
          <w:szCs w:val="24"/>
          <w:rtl w:val="0"/>
        </w:rPr>
        <w:t xml:space="preserve">Team AMP is one of AADAP’s major fundraisers and the most important event that engages clients in newfound pursuits on their journey to recovery. Funds raised are crucial to providing culturally- appropriate treatment and prevention to low-income communities, and ensuring clients have access to all the supportive systems and tools needed to succeed in recovery. </w:t>
      </w:r>
    </w:p>
    <w:p w:rsidR="00000000" w:rsidDel="00000000" w:rsidP="00000000" w:rsidRDefault="00000000" w:rsidRPr="00000000" w14:paraId="00000008">
      <w:pPr>
        <w:shd w:fill="ffffff" w:val="clear"/>
        <w:spacing w:line="327.27272727272725" w:lineRule="auto"/>
        <w:rPr>
          <w:rFonts w:ascii="Times New Roman" w:cs="Times New Roman" w:eastAsia="Times New Roman" w:hAnsi="Times New Roman"/>
          <w:color w:val="4d4d4d"/>
          <w:sz w:val="24"/>
          <w:szCs w:val="24"/>
        </w:rPr>
      </w:pPr>
      <w:r w:rsidDel="00000000" w:rsidR="00000000" w:rsidRPr="00000000">
        <w:rPr>
          <w:rtl w:val="0"/>
        </w:rPr>
      </w:r>
    </w:p>
    <w:p w:rsidR="00000000" w:rsidDel="00000000" w:rsidP="00000000" w:rsidRDefault="00000000" w:rsidRPr="00000000" w14:paraId="00000009">
      <w:pPr>
        <w:shd w:fill="ffffff" w:val="clear"/>
        <w:spacing w:line="327.27272727272725" w:lineRule="auto"/>
        <w:rPr>
          <w:rFonts w:ascii="Times New Roman" w:cs="Times New Roman" w:eastAsia="Times New Roman" w:hAnsi="Times New Roman"/>
          <w:color w:val="4d4d4d"/>
          <w:sz w:val="24"/>
          <w:szCs w:val="24"/>
        </w:rPr>
      </w:pPr>
      <w:r w:rsidDel="00000000" w:rsidR="00000000" w:rsidRPr="00000000">
        <w:rPr>
          <w:rFonts w:ascii="Times New Roman" w:cs="Times New Roman" w:eastAsia="Times New Roman" w:hAnsi="Times New Roman"/>
          <w:color w:val="4d4d4d"/>
          <w:sz w:val="24"/>
          <w:szCs w:val="24"/>
          <w:rtl w:val="0"/>
        </w:rPr>
        <w:t xml:space="preserve">I'm dedicated to raising [Enter your goal eg. $650, $1000] by March 17th and seek your help. Any donation is appreciated. Contribute effortlessly at [INSERT YOUR UNIQUE LINK].</w:t>
      </w:r>
    </w:p>
    <w:p w:rsidR="00000000" w:rsidDel="00000000" w:rsidP="00000000" w:rsidRDefault="00000000" w:rsidRPr="00000000" w14:paraId="0000000A">
      <w:pPr>
        <w:shd w:fill="ffffff" w:val="clear"/>
        <w:spacing w:line="327.27272727272725" w:lineRule="auto"/>
        <w:rPr>
          <w:rFonts w:ascii="Times New Roman" w:cs="Times New Roman" w:eastAsia="Times New Roman" w:hAnsi="Times New Roman"/>
          <w:color w:val="4d4d4d"/>
          <w:sz w:val="24"/>
          <w:szCs w:val="24"/>
        </w:rPr>
      </w:pPr>
      <w:r w:rsidDel="00000000" w:rsidR="00000000" w:rsidRPr="00000000">
        <w:rPr>
          <w:rtl w:val="0"/>
        </w:rPr>
      </w:r>
    </w:p>
    <w:p w:rsidR="00000000" w:rsidDel="00000000" w:rsidP="00000000" w:rsidRDefault="00000000" w:rsidRPr="00000000" w14:paraId="0000000B">
      <w:pPr>
        <w:shd w:fill="ffffff" w:val="clear"/>
        <w:spacing w:line="327.27272727272725" w:lineRule="auto"/>
        <w:rPr>
          <w:rFonts w:ascii="Times New Roman" w:cs="Times New Roman" w:eastAsia="Times New Roman" w:hAnsi="Times New Roman"/>
          <w:color w:val="4d4d4d"/>
          <w:sz w:val="24"/>
          <w:szCs w:val="24"/>
        </w:rPr>
      </w:pPr>
      <w:r w:rsidDel="00000000" w:rsidR="00000000" w:rsidRPr="00000000">
        <w:rPr>
          <w:rFonts w:ascii="Times New Roman" w:cs="Times New Roman" w:eastAsia="Times New Roman" w:hAnsi="Times New Roman"/>
          <w:color w:val="4d4d4d"/>
          <w:sz w:val="24"/>
          <w:szCs w:val="24"/>
          <w:rtl w:val="0"/>
        </w:rPr>
        <w:t xml:space="preserve">Unable to donate? Help by sharing with 5-10 friends or suggesting fundraising ideas.</w:t>
      </w:r>
    </w:p>
    <w:p w:rsidR="00000000" w:rsidDel="00000000" w:rsidP="00000000" w:rsidRDefault="00000000" w:rsidRPr="00000000" w14:paraId="0000000C">
      <w:pPr>
        <w:shd w:fill="ffffff" w:val="clear"/>
        <w:spacing w:line="327.27272727272725" w:lineRule="auto"/>
        <w:rPr>
          <w:rFonts w:ascii="Times New Roman" w:cs="Times New Roman" w:eastAsia="Times New Roman" w:hAnsi="Times New Roman"/>
          <w:color w:val="4d4d4d"/>
          <w:sz w:val="24"/>
          <w:szCs w:val="24"/>
        </w:rPr>
      </w:pPr>
      <w:r w:rsidDel="00000000" w:rsidR="00000000" w:rsidRPr="00000000">
        <w:rPr>
          <w:rtl w:val="0"/>
        </w:rPr>
      </w:r>
    </w:p>
    <w:p w:rsidR="00000000" w:rsidDel="00000000" w:rsidP="00000000" w:rsidRDefault="00000000" w:rsidRPr="00000000" w14:paraId="0000000D">
      <w:pPr>
        <w:shd w:fill="ffffff" w:val="clear"/>
        <w:spacing w:line="327.27272727272725" w:lineRule="auto"/>
        <w:rPr>
          <w:rFonts w:ascii="Times New Roman" w:cs="Times New Roman" w:eastAsia="Times New Roman" w:hAnsi="Times New Roman"/>
          <w:color w:val="4d4d4d"/>
          <w:sz w:val="24"/>
          <w:szCs w:val="24"/>
        </w:rPr>
      </w:pPr>
      <w:r w:rsidDel="00000000" w:rsidR="00000000" w:rsidRPr="00000000">
        <w:rPr>
          <w:rFonts w:ascii="Times New Roman" w:cs="Times New Roman" w:eastAsia="Times New Roman" w:hAnsi="Times New Roman"/>
          <w:color w:val="4d4d4d"/>
          <w:sz w:val="24"/>
          <w:szCs w:val="24"/>
          <w:rtl w:val="0"/>
        </w:rPr>
        <w:t xml:space="preserve">This race is my toughest challenge, but it's nothing compared to the struggles of those in recovery. Fundraisers like Team AMP enables AADAP to extend its services to individuals poised for transformative change, facilitating their journey towards a renewed and hopeful life. Your support makes a difference.</w:t>
      </w:r>
    </w:p>
    <w:p w:rsidR="00000000" w:rsidDel="00000000" w:rsidP="00000000" w:rsidRDefault="00000000" w:rsidRPr="00000000" w14:paraId="0000000E">
      <w:pPr>
        <w:shd w:fill="ffffff" w:val="clear"/>
        <w:spacing w:line="327.27272727272725" w:lineRule="auto"/>
        <w:rPr>
          <w:rFonts w:ascii="Times New Roman" w:cs="Times New Roman" w:eastAsia="Times New Roman" w:hAnsi="Times New Roman"/>
          <w:color w:val="4d4d4d"/>
          <w:sz w:val="24"/>
          <w:szCs w:val="24"/>
        </w:rPr>
      </w:pPr>
      <w:r w:rsidDel="00000000" w:rsidR="00000000" w:rsidRPr="00000000">
        <w:rPr>
          <w:rtl w:val="0"/>
        </w:rPr>
      </w:r>
    </w:p>
    <w:p w:rsidR="00000000" w:rsidDel="00000000" w:rsidP="00000000" w:rsidRDefault="00000000" w:rsidRPr="00000000" w14:paraId="0000000F">
      <w:pPr>
        <w:shd w:fill="ffffff" w:val="clear"/>
        <w:spacing w:line="327.27272727272725" w:lineRule="auto"/>
        <w:rPr>
          <w:rFonts w:ascii="Times New Roman" w:cs="Times New Roman" w:eastAsia="Times New Roman" w:hAnsi="Times New Roman"/>
          <w:color w:val="4d4d4d"/>
          <w:sz w:val="24"/>
          <w:szCs w:val="24"/>
        </w:rPr>
      </w:pPr>
      <w:r w:rsidDel="00000000" w:rsidR="00000000" w:rsidRPr="00000000">
        <w:rPr>
          <w:rFonts w:ascii="Times New Roman" w:cs="Times New Roman" w:eastAsia="Times New Roman" w:hAnsi="Times New Roman"/>
          <w:color w:val="4d4d4d"/>
          <w:sz w:val="24"/>
          <w:szCs w:val="24"/>
          <w:rtl w:val="0"/>
        </w:rPr>
        <w:t xml:space="preserve">Thanks for considering and supporting me on this journey.</w:t>
      </w:r>
    </w:p>
    <w:p w:rsidR="00000000" w:rsidDel="00000000" w:rsidP="00000000" w:rsidRDefault="00000000" w:rsidRPr="00000000" w14:paraId="00000010">
      <w:pPr>
        <w:shd w:fill="ffffff" w:val="clear"/>
        <w:spacing w:line="327.27272727272725" w:lineRule="auto"/>
        <w:rPr>
          <w:rFonts w:ascii="Times New Roman" w:cs="Times New Roman" w:eastAsia="Times New Roman" w:hAnsi="Times New Roman"/>
          <w:color w:val="4d4d4d"/>
          <w:sz w:val="24"/>
          <w:szCs w:val="24"/>
        </w:rPr>
      </w:pPr>
      <w:r w:rsidDel="00000000" w:rsidR="00000000" w:rsidRPr="00000000">
        <w:rPr>
          <w:rtl w:val="0"/>
        </w:rPr>
      </w:r>
    </w:p>
    <w:p w:rsidR="00000000" w:rsidDel="00000000" w:rsidP="00000000" w:rsidRDefault="00000000" w:rsidRPr="00000000" w14:paraId="00000011">
      <w:pPr>
        <w:shd w:fill="ffffff" w:val="clear"/>
        <w:spacing w:line="327.27272727272725" w:lineRule="auto"/>
        <w:rPr>
          <w:rFonts w:ascii="Times New Roman" w:cs="Times New Roman" w:eastAsia="Times New Roman" w:hAnsi="Times New Roman"/>
          <w:color w:val="4d4d4d"/>
          <w:sz w:val="24"/>
          <w:szCs w:val="24"/>
        </w:rPr>
      </w:pPr>
      <w:r w:rsidDel="00000000" w:rsidR="00000000" w:rsidRPr="00000000">
        <w:rPr>
          <w:rtl w:val="0"/>
        </w:rPr>
      </w:r>
    </w:p>
    <w:p w:rsidR="00000000" w:rsidDel="00000000" w:rsidP="00000000" w:rsidRDefault="00000000" w:rsidRPr="00000000" w14:paraId="00000012">
      <w:pPr>
        <w:shd w:fill="ffffff" w:val="clear"/>
        <w:spacing w:line="327.27272727272725" w:lineRule="auto"/>
        <w:rPr>
          <w:rFonts w:ascii="Times New Roman" w:cs="Times New Roman" w:eastAsia="Times New Roman" w:hAnsi="Times New Roman"/>
          <w:color w:val="4d4d4d"/>
          <w:sz w:val="24"/>
          <w:szCs w:val="24"/>
        </w:rPr>
      </w:pPr>
      <w:r w:rsidDel="00000000" w:rsidR="00000000" w:rsidRPr="00000000">
        <w:rPr>
          <w:rFonts w:ascii="Times New Roman" w:cs="Times New Roman" w:eastAsia="Times New Roman" w:hAnsi="Times New Roman"/>
          <w:color w:val="4d4d4d"/>
          <w:sz w:val="24"/>
          <w:szCs w:val="24"/>
          <w:rtl w:val="0"/>
        </w:rPr>
        <w:t xml:space="preserve">Best,</w:t>
      </w:r>
    </w:p>
    <w:p w:rsidR="00000000" w:rsidDel="00000000" w:rsidP="00000000" w:rsidRDefault="00000000" w:rsidRPr="00000000" w14:paraId="00000013">
      <w:pPr>
        <w:shd w:fill="ffffff" w:val="clear"/>
        <w:spacing w:line="327.27272727272725" w:lineRule="auto"/>
        <w:rPr>
          <w:rFonts w:ascii="Times New Roman" w:cs="Times New Roman" w:eastAsia="Times New Roman" w:hAnsi="Times New Roman"/>
          <w:color w:val="4d4d4d"/>
          <w:sz w:val="24"/>
          <w:szCs w:val="24"/>
        </w:rPr>
      </w:pPr>
      <w:r w:rsidDel="00000000" w:rsidR="00000000" w:rsidRPr="00000000">
        <w:rPr>
          <w:rFonts w:ascii="Times New Roman" w:cs="Times New Roman" w:eastAsia="Times New Roman" w:hAnsi="Times New Roman"/>
          <w:color w:val="4d4d4d"/>
          <w:sz w:val="24"/>
          <w:szCs w:val="24"/>
          <w:rtl w:val="0"/>
        </w:rPr>
        <w:t xml:space="preserve">[Your Name]</w:t>
      </w:r>
    </w:p>
    <w:p w:rsidR="00000000" w:rsidDel="00000000" w:rsidP="00000000" w:rsidRDefault="00000000" w:rsidRPr="00000000" w14:paraId="00000014">
      <w:pPr>
        <w:shd w:fill="ffffff" w:val="clear"/>
        <w:spacing w:line="327.27272727272725" w:lineRule="auto"/>
        <w:rPr>
          <w:rFonts w:ascii="Times New Roman" w:cs="Times New Roman" w:eastAsia="Times New Roman" w:hAnsi="Times New Roman"/>
          <w:color w:val="4d4d4d"/>
          <w:sz w:val="24"/>
          <w:szCs w:val="24"/>
        </w:rPr>
      </w:pPr>
      <w:r w:rsidDel="00000000" w:rsidR="00000000" w:rsidRPr="00000000">
        <w:rPr>
          <w:rFonts w:ascii="Times New Roman" w:cs="Times New Roman" w:eastAsia="Times New Roman" w:hAnsi="Times New Roman"/>
          <w:color w:val="4d4d4d"/>
          <w:sz w:val="24"/>
          <w:szCs w:val="24"/>
          <w:rtl w:val="0"/>
        </w:rPr>
        <w:t xml:space="preserve">P.S. Check if your company has a matching gifts program to double your impact.</w:t>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